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8E9EFD" w14:textId="77777777" w:rsidR="00A203F4" w:rsidRDefault="00A203F4" w:rsidP="00524E2A">
      <w:pPr>
        <w:jc w:val="center"/>
        <w:rPr>
          <w:rFonts w:ascii="Arial" w:hAnsi="Arial" w:cs="Arial"/>
          <w:b/>
          <w:sz w:val="24"/>
          <w:szCs w:val="24"/>
          <w:lang w:val="nl-BE"/>
        </w:rPr>
      </w:pPr>
      <w:bookmarkStart w:id="0" w:name="_GoBack"/>
      <w:bookmarkEnd w:id="0"/>
    </w:p>
    <w:p w14:paraId="5C76275A" w14:textId="77777777" w:rsidR="00946CC4" w:rsidRPr="006553CE" w:rsidRDefault="00946CC4" w:rsidP="00524E2A">
      <w:pPr>
        <w:jc w:val="center"/>
        <w:rPr>
          <w:rFonts w:ascii="Arial" w:hAnsi="Arial" w:cs="Arial"/>
          <w:b/>
          <w:sz w:val="24"/>
          <w:szCs w:val="24"/>
        </w:rPr>
      </w:pPr>
      <w:r w:rsidRPr="006553CE">
        <w:rPr>
          <w:rFonts w:ascii="Arial" w:hAnsi="Arial" w:cs="Arial"/>
          <w:b/>
          <w:sz w:val="24"/>
          <w:szCs w:val="24"/>
        </w:rPr>
        <w:t xml:space="preserve">Wood standard gravity, water content and shrinking ratio in 42 tree species in </w:t>
      </w:r>
      <w:proofErr w:type="spellStart"/>
      <w:r w:rsidRPr="006553CE">
        <w:rPr>
          <w:rFonts w:ascii="Arial" w:hAnsi="Arial" w:cs="Arial"/>
          <w:b/>
          <w:sz w:val="24"/>
          <w:szCs w:val="24"/>
        </w:rPr>
        <w:t>Yangambi</w:t>
      </w:r>
      <w:proofErr w:type="spellEnd"/>
      <w:r w:rsidRPr="006553CE">
        <w:rPr>
          <w:rFonts w:ascii="Arial" w:hAnsi="Arial" w:cs="Arial"/>
          <w:b/>
          <w:sz w:val="24"/>
          <w:szCs w:val="24"/>
        </w:rPr>
        <w:t xml:space="preserve"> reserve </w:t>
      </w:r>
      <w:r w:rsidR="005A0231" w:rsidRPr="006553CE">
        <w:rPr>
          <w:rFonts w:ascii="Arial" w:hAnsi="Arial" w:cs="Arial"/>
          <w:b/>
          <w:sz w:val="24"/>
          <w:szCs w:val="24"/>
        </w:rPr>
        <w:t xml:space="preserve">– patterns and </w:t>
      </w:r>
      <w:r w:rsidRPr="006553CE">
        <w:rPr>
          <w:rFonts w:ascii="Arial" w:hAnsi="Arial" w:cs="Arial"/>
          <w:b/>
          <w:sz w:val="24"/>
          <w:szCs w:val="24"/>
        </w:rPr>
        <w:t>drivers</w:t>
      </w:r>
    </w:p>
    <w:p w14:paraId="3BD08090" w14:textId="77777777" w:rsidR="00524E2A" w:rsidRPr="006553CE" w:rsidRDefault="00946CC4" w:rsidP="00524E2A">
      <w:pPr>
        <w:jc w:val="center"/>
        <w:rPr>
          <w:rFonts w:ascii="Arial" w:hAnsi="Arial" w:cs="Arial"/>
        </w:rPr>
      </w:pPr>
      <w:r w:rsidRPr="006553CE">
        <w:rPr>
          <w:rFonts w:ascii="Arial" w:hAnsi="Arial" w:cs="Arial"/>
        </w:rPr>
        <w:t>T</w:t>
      </w:r>
      <w:r w:rsidR="00524E2A" w:rsidRPr="006553CE">
        <w:rPr>
          <w:rFonts w:ascii="Arial" w:hAnsi="Arial" w:cs="Arial"/>
        </w:rPr>
        <w:t xml:space="preserve">. </w:t>
      </w:r>
      <w:proofErr w:type="gramStart"/>
      <w:r w:rsidRPr="006553CE">
        <w:rPr>
          <w:rFonts w:ascii="Arial" w:hAnsi="Arial" w:cs="Arial"/>
        </w:rPr>
        <w:t>de</w:t>
      </w:r>
      <w:proofErr w:type="gramEnd"/>
      <w:r w:rsidRPr="006553CE">
        <w:rPr>
          <w:rFonts w:ascii="Arial" w:hAnsi="Arial" w:cs="Arial"/>
        </w:rPr>
        <w:t xml:space="preserve"> Haulleville</w:t>
      </w:r>
      <w:r w:rsidR="00524E2A" w:rsidRPr="006553CE">
        <w:rPr>
          <w:rFonts w:ascii="Arial" w:hAnsi="Arial" w:cs="Arial"/>
          <w:vertAlign w:val="superscript"/>
        </w:rPr>
        <w:t>1</w:t>
      </w:r>
      <w:r w:rsidR="00194390">
        <w:rPr>
          <w:rFonts w:ascii="Arial" w:hAnsi="Arial" w:cs="Arial"/>
          <w:vertAlign w:val="superscript"/>
        </w:rPr>
        <w:t>,</w:t>
      </w:r>
      <w:r w:rsidRPr="006553CE">
        <w:rPr>
          <w:rFonts w:ascii="Arial" w:hAnsi="Arial" w:cs="Arial"/>
          <w:vertAlign w:val="superscript"/>
        </w:rPr>
        <w:t>2</w:t>
      </w:r>
      <w:r w:rsidR="00524E2A" w:rsidRPr="006553CE">
        <w:rPr>
          <w:rFonts w:ascii="Arial" w:hAnsi="Arial" w:cs="Arial"/>
        </w:rPr>
        <w:t xml:space="preserve">, </w:t>
      </w:r>
      <w:r w:rsidRPr="006553CE">
        <w:rPr>
          <w:rFonts w:ascii="Arial" w:hAnsi="Arial" w:cs="Arial"/>
        </w:rPr>
        <w:t>J</w:t>
      </w:r>
      <w:r w:rsidR="00524E2A" w:rsidRPr="006553CE">
        <w:rPr>
          <w:rFonts w:ascii="Arial" w:hAnsi="Arial" w:cs="Arial"/>
        </w:rPr>
        <w:t xml:space="preserve">. </w:t>
      </w:r>
      <w:r w:rsidRPr="006553CE">
        <w:rPr>
          <w:rFonts w:ascii="Arial" w:hAnsi="Arial" w:cs="Arial"/>
        </w:rPr>
        <w:t>Bogaert</w:t>
      </w:r>
      <w:r w:rsidRPr="006553CE">
        <w:rPr>
          <w:rFonts w:ascii="Arial" w:hAnsi="Arial" w:cs="Arial"/>
          <w:vertAlign w:val="superscript"/>
        </w:rPr>
        <w:t>1</w:t>
      </w:r>
      <w:r w:rsidR="00524E2A" w:rsidRPr="006553CE">
        <w:rPr>
          <w:rFonts w:ascii="Arial" w:hAnsi="Arial" w:cs="Arial"/>
        </w:rPr>
        <w:t xml:space="preserve"> and </w:t>
      </w:r>
      <w:r w:rsidRPr="006553CE">
        <w:rPr>
          <w:rFonts w:ascii="Arial" w:hAnsi="Arial" w:cs="Arial"/>
        </w:rPr>
        <w:t>H</w:t>
      </w:r>
      <w:r w:rsidR="00524E2A" w:rsidRPr="006553CE">
        <w:rPr>
          <w:rFonts w:ascii="Arial" w:hAnsi="Arial" w:cs="Arial"/>
        </w:rPr>
        <w:t xml:space="preserve">. </w:t>
      </w:r>
      <w:r w:rsidRPr="006553CE">
        <w:rPr>
          <w:rFonts w:ascii="Arial" w:hAnsi="Arial" w:cs="Arial"/>
        </w:rPr>
        <w:t>Be</w:t>
      </w:r>
      <w:r w:rsidR="006553CE">
        <w:rPr>
          <w:rFonts w:ascii="Arial" w:hAnsi="Arial" w:cs="Arial"/>
        </w:rPr>
        <w:t>e</w:t>
      </w:r>
      <w:r w:rsidRPr="006553CE">
        <w:rPr>
          <w:rFonts w:ascii="Arial" w:hAnsi="Arial" w:cs="Arial"/>
        </w:rPr>
        <w:t>ckman</w:t>
      </w:r>
      <w:r w:rsidRPr="006553CE">
        <w:rPr>
          <w:rFonts w:ascii="Arial" w:hAnsi="Arial" w:cs="Arial"/>
          <w:vertAlign w:val="superscript"/>
        </w:rPr>
        <w:t>2</w:t>
      </w:r>
    </w:p>
    <w:p w14:paraId="48E0D81F" w14:textId="77777777" w:rsidR="00194390" w:rsidRDefault="00524E2A" w:rsidP="00524E2A">
      <w:pPr>
        <w:spacing w:after="0"/>
        <w:jc w:val="center"/>
        <w:rPr>
          <w:rFonts w:ascii="Arial" w:hAnsi="Arial" w:cs="Arial"/>
          <w:i/>
          <w:sz w:val="20"/>
          <w:szCs w:val="20"/>
          <w:lang w:val="en-US"/>
        </w:rPr>
      </w:pPr>
      <w:r w:rsidRPr="00524E2A">
        <w:rPr>
          <w:rFonts w:ascii="Arial" w:hAnsi="Arial" w:cs="Arial"/>
          <w:i/>
          <w:sz w:val="20"/>
          <w:szCs w:val="20"/>
          <w:vertAlign w:val="superscript"/>
          <w:lang w:val="en-US"/>
        </w:rPr>
        <w:t>1</w:t>
      </w:r>
      <w:r w:rsidRPr="00524E2A">
        <w:rPr>
          <w:rFonts w:ascii="Arial" w:hAnsi="Arial" w:cs="Arial"/>
          <w:i/>
          <w:sz w:val="20"/>
          <w:szCs w:val="20"/>
          <w:lang w:val="en-US"/>
        </w:rPr>
        <w:t xml:space="preserve"> </w:t>
      </w:r>
      <w:r w:rsidR="00946CC4">
        <w:rPr>
          <w:rFonts w:ascii="Arial" w:hAnsi="Arial" w:cs="Arial"/>
          <w:i/>
          <w:sz w:val="20"/>
          <w:szCs w:val="20"/>
          <w:lang w:val="en-US"/>
        </w:rPr>
        <w:t>Biodiversity and Landscape Unit</w:t>
      </w:r>
      <w:r w:rsidRPr="00524E2A">
        <w:rPr>
          <w:rFonts w:ascii="Arial" w:hAnsi="Arial" w:cs="Arial"/>
          <w:i/>
          <w:sz w:val="20"/>
          <w:szCs w:val="20"/>
          <w:lang w:val="en-US"/>
        </w:rPr>
        <w:t>,</w:t>
      </w:r>
      <w:r w:rsidR="00186D8A">
        <w:rPr>
          <w:rFonts w:ascii="Arial" w:hAnsi="Arial" w:cs="Arial"/>
          <w:i/>
          <w:sz w:val="20"/>
          <w:szCs w:val="20"/>
          <w:lang w:val="en-US"/>
        </w:rPr>
        <w:t xml:space="preserve"> </w:t>
      </w:r>
      <w:proofErr w:type="spellStart"/>
      <w:r w:rsidR="00946CC4">
        <w:rPr>
          <w:rFonts w:ascii="Arial" w:hAnsi="Arial" w:cs="Arial"/>
          <w:i/>
          <w:sz w:val="20"/>
          <w:szCs w:val="20"/>
          <w:lang w:val="en-US"/>
        </w:rPr>
        <w:t>Gembloux</w:t>
      </w:r>
      <w:proofErr w:type="spellEnd"/>
      <w:r w:rsidR="00946CC4">
        <w:rPr>
          <w:rFonts w:ascii="Arial" w:hAnsi="Arial" w:cs="Arial"/>
          <w:i/>
          <w:sz w:val="20"/>
          <w:szCs w:val="20"/>
          <w:lang w:val="en-US"/>
        </w:rPr>
        <w:t xml:space="preserve"> Agro-Bio Tech – Liège University</w:t>
      </w:r>
      <w:r w:rsidRPr="00524E2A">
        <w:rPr>
          <w:rFonts w:ascii="Arial" w:hAnsi="Arial" w:cs="Arial"/>
          <w:i/>
          <w:sz w:val="20"/>
          <w:szCs w:val="20"/>
          <w:lang w:val="en-US"/>
        </w:rPr>
        <w:t xml:space="preserve">, </w:t>
      </w:r>
      <w:r w:rsidR="00946CC4">
        <w:rPr>
          <w:rFonts w:ascii="Arial" w:hAnsi="Arial" w:cs="Arial"/>
          <w:i/>
          <w:sz w:val="20"/>
          <w:szCs w:val="20"/>
          <w:lang w:val="en-US"/>
        </w:rPr>
        <w:t>Belgium</w:t>
      </w:r>
    </w:p>
    <w:p w14:paraId="74D005DC" w14:textId="77777777" w:rsidR="00524E2A" w:rsidRPr="00524E2A" w:rsidRDefault="00194390" w:rsidP="00524E2A">
      <w:pPr>
        <w:spacing w:after="0"/>
        <w:jc w:val="center"/>
        <w:rPr>
          <w:rFonts w:ascii="Arial" w:hAnsi="Arial" w:cs="Arial"/>
          <w:i/>
          <w:sz w:val="20"/>
          <w:szCs w:val="20"/>
          <w:lang w:val="en-US"/>
        </w:rPr>
      </w:pPr>
      <w:r w:rsidRPr="00194390">
        <w:rPr>
          <w:rFonts w:ascii="Arial" w:hAnsi="Arial" w:cs="Arial"/>
          <w:i/>
          <w:sz w:val="20"/>
          <w:szCs w:val="20"/>
          <w:vertAlign w:val="superscript"/>
          <w:lang w:val="en-US"/>
        </w:rPr>
        <w:t>2</w:t>
      </w:r>
      <w:r w:rsidR="00524E2A" w:rsidRPr="00524E2A">
        <w:rPr>
          <w:rFonts w:ascii="Arial" w:hAnsi="Arial" w:cs="Arial"/>
          <w:i/>
          <w:sz w:val="20"/>
          <w:szCs w:val="20"/>
          <w:lang w:val="en-US"/>
        </w:rPr>
        <w:t xml:space="preserve"> </w:t>
      </w:r>
      <w:r w:rsidR="00946CC4">
        <w:rPr>
          <w:rFonts w:ascii="Arial" w:hAnsi="Arial" w:cs="Arial"/>
          <w:i/>
          <w:sz w:val="20"/>
          <w:szCs w:val="20"/>
          <w:lang w:val="en-US"/>
        </w:rPr>
        <w:t>Wood Biology Service</w:t>
      </w:r>
      <w:r w:rsidR="00524E2A" w:rsidRPr="00524E2A">
        <w:rPr>
          <w:rFonts w:ascii="Arial" w:hAnsi="Arial" w:cs="Arial"/>
          <w:i/>
          <w:sz w:val="20"/>
          <w:szCs w:val="20"/>
          <w:lang w:val="en-US"/>
        </w:rPr>
        <w:t xml:space="preserve">, </w:t>
      </w:r>
      <w:r w:rsidR="00946CC4">
        <w:rPr>
          <w:rFonts w:ascii="Arial" w:hAnsi="Arial" w:cs="Arial"/>
          <w:i/>
          <w:sz w:val="20"/>
          <w:szCs w:val="20"/>
          <w:lang w:val="en-US"/>
        </w:rPr>
        <w:t>Royal Museum for Central Africa</w:t>
      </w:r>
      <w:r w:rsidR="00524E2A" w:rsidRPr="00524E2A">
        <w:rPr>
          <w:rFonts w:ascii="Arial" w:hAnsi="Arial" w:cs="Arial"/>
          <w:i/>
          <w:sz w:val="20"/>
          <w:szCs w:val="20"/>
          <w:lang w:val="en-US"/>
        </w:rPr>
        <w:t xml:space="preserve">, </w:t>
      </w:r>
      <w:r w:rsidR="00946CC4">
        <w:rPr>
          <w:rFonts w:ascii="Arial" w:hAnsi="Arial" w:cs="Arial"/>
          <w:i/>
          <w:sz w:val="20"/>
          <w:szCs w:val="20"/>
          <w:lang w:val="en-US"/>
        </w:rPr>
        <w:t>Belgium</w:t>
      </w:r>
    </w:p>
    <w:p w14:paraId="6B7DB8A3" w14:textId="77777777" w:rsidR="00524E2A" w:rsidRDefault="00524E2A" w:rsidP="00524E2A">
      <w:pPr>
        <w:jc w:val="center"/>
        <w:rPr>
          <w:rFonts w:ascii="Arial" w:hAnsi="Arial" w:cs="Arial"/>
          <w:i/>
          <w:sz w:val="20"/>
          <w:szCs w:val="20"/>
          <w:lang w:val="en-US"/>
        </w:rPr>
      </w:pPr>
    </w:p>
    <w:p w14:paraId="51213ED3" w14:textId="77777777" w:rsidR="00524E2A" w:rsidRDefault="00524E2A" w:rsidP="00524E2A">
      <w:pPr>
        <w:jc w:val="both"/>
        <w:rPr>
          <w:rFonts w:ascii="Arial" w:hAnsi="Arial" w:cs="Arial"/>
          <w:lang w:val="en-US"/>
        </w:rPr>
      </w:pPr>
      <w:r w:rsidRPr="00524E2A">
        <w:rPr>
          <w:rFonts w:ascii="Arial" w:hAnsi="Arial" w:cs="Arial"/>
          <w:b/>
          <w:lang w:val="en-US"/>
        </w:rPr>
        <w:t>Corresponding author:</w:t>
      </w:r>
      <w:r>
        <w:rPr>
          <w:rFonts w:ascii="Arial" w:hAnsi="Arial" w:cs="Arial"/>
          <w:lang w:val="en-US"/>
        </w:rPr>
        <w:t xml:space="preserve"> </w:t>
      </w:r>
      <w:hyperlink r:id="rId9" w:history="1">
        <w:r w:rsidR="00946CC4" w:rsidRPr="00493F13">
          <w:rPr>
            <w:rStyle w:val="Hyperlink"/>
            <w:rFonts w:ascii="Arial" w:hAnsi="Arial" w:cs="Arial"/>
            <w:lang w:val="en-US"/>
          </w:rPr>
          <w:t>tdehaulleville@doct.ulg.ac.be</w:t>
        </w:r>
      </w:hyperlink>
    </w:p>
    <w:p w14:paraId="0373F701" w14:textId="77777777" w:rsidR="00946CC4" w:rsidRDefault="00524E2A" w:rsidP="00946CC4">
      <w:pPr>
        <w:jc w:val="both"/>
        <w:rPr>
          <w:rFonts w:ascii="Arial" w:hAnsi="Arial" w:cs="Arial"/>
          <w:lang w:val="en-US"/>
        </w:rPr>
      </w:pPr>
      <w:r>
        <w:rPr>
          <w:rFonts w:ascii="Arial" w:hAnsi="Arial" w:cs="Arial"/>
          <w:b/>
          <w:lang w:val="en-US"/>
        </w:rPr>
        <w:t xml:space="preserve">Keywords: </w:t>
      </w:r>
      <w:r w:rsidR="00946CC4">
        <w:rPr>
          <w:rFonts w:ascii="Arial" w:hAnsi="Arial" w:cs="Arial"/>
          <w:lang w:val="en-US"/>
        </w:rPr>
        <w:t>DRC, tropical forests, wood</w:t>
      </w:r>
      <w:r w:rsidR="0046142C">
        <w:rPr>
          <w:rFonts w:ascii="Arial" w:hAnsi="Arial" w:cs="Arial"/>
          <w:lang w:val="en-US"/>
        </w:rPr>
        <w:t xml:space="preserve"> anatomy, wood standard gravity</w:t>
      </w:r>
    </w:p>
    <w:p w14:paraId="12D78662" w14:textId="77777777" w:rsidR="0046142C" w:rsidRDefault="0046142C" w:rsidP="00946CC4">
      <w:pPr>
        <w:spacing w:after="0"/>
        <w:jc w:val="both"/>
        <w:rPr>
          <w:rFonts w:ascii="Arial" w:hAnsi="Arial" w:cs="Arial"/>
          <w:lang w:val="en-US"/>
        </w:rPr>
      </w:pPr>
    </w:p>
    <w:p w14:paraId="714B06BC" w14:textId="77777777" w:rsidR="0046142C" w:rsidRDefault="0046142C" w:rsidP="00946CC4">
      <w:pPr>
        <w:spacing w:after="0"/>
        <w:jc w:val="both"/>
        <w:rPr>
          <w:rFonts w:ascii="Arial" w:hAnsi="Arial" w:cs="Arial"/>
          <w:lang w:val="en-US"/>
        </w:rPr>
      </w:pPr>
    </w:p>
    <w:p w14:paraId="664E4FC8" w14:textId="77777777" w:rsidR="00946CC4" w:rsidRPr="00946CC4" w:rsidRDefault="00946CC4" w:rsidP="00946CC4">
      <w:pPr>
        <w:spacing w:after="0"/>
        <w:jc w:val="both"/>
        <w:rPr>
          <w:rFonts w:ascii="Arial" w:hAnsi="Arial" w:cs="Arial"/>
          <w:lang w:val="en-US"/>
        </w:rPr>
      </w:pPr>
      <w:r w:rsidRPr="00946CC4">
        <w:rPr>
          <w:rFonts w:ascii="Arial" w:hAnsi="Arial" w:cs="Arial"/>
          <w:lang w:val="en-US"/>
        </w:rPr>
        <w:t>Although deforestation is one of the largest anthropogenic sources of carbon to the atmosphere, the magnitude of the emission has remained poorly understood [1]. In this matter, the problem seems to lies in the methods of carbon stocks measurements [2]. However, it has been shown that Wood Standard Gravity (WSG) is the second most important predictor of forest Above Ground Biomass (AGB) after trunks diameters</w:t>
      </w:r>
      <w:r>
        <w:rPr>
          <w:rFonts w:ascii="Arial" w:hAnsi="Arial" w:cs="Arial"/>
          <w:lang w:val="en-US"/>
        </w:rPr>
        <w:t xml:space="preserve"> </w:t>
      </w:r>
      <w:r w:rsidRPr="00946CC4">
        <w:rPr>
          <w:rFonts w:ascii="Arial" w:hAnsi="Arial" w:cs="Arial"/>
          <w:lang w:val="en-US"/>
        </w:rPr>
        <w:t xml:space="preserve">[3]. </w:t>
      </w:r>
    </w:p>
    <w:p w14:paraId="6557A4AA" w14:textId="77777777" w:rsidR="00946CC4" w:rsidRPr="00946CC4" w:rsidRDefault="00946CC4" w:rsidP="00946CC4">
      <w:pPr>
        <w:spacing w:after="0"/>
        <w:jc w:val="both"/>
        <w:rPr>
          <w:rFonts w:ascii="Arial" w:hAnsi="Arial" w:cs="Arial"/>
          <w:lang w:val="en-US"/>
        </w:rPr>
      </w:pPr>
      <w:r w:rsidRPr="00946CC4">
        <w:rPr>
          <w:rFonts w:ascii="Arial" w:hAnsi="Arial" w:cs="Arial"/>
          <w:lang w:val="en-US"/>
        </w:rPr>
        <w:t xml:space="preserve">It this communication we present the WSG inter- and intra-specific variability 42 tree species in </w:t>
      </w:r>
      <w:proofErr w:type="spellStart"/>
      <w:r w:rsidRPr="00946CC4">
        <w:rPr>
          <w:rFonts w:ascii="Arial" w:hAnsi="Arial" w:cs="Arial"/>
          <w:lang w:val="en-US"/>
        </w:rPr>
        <w:t>Yangambi</w:t>
      </w:r>
      <w:proofErr w:type="spellEnd"/>
      <w:r w:rsidRPr="00946CC4">
        <w:rPr>
          <w:rFonts w:ascii="Arial" w:hAnsi="Arial" w:cs="Arial"/>
          <w:lang w:val="en-US"/>
        </w:rPr>
        <w:t xml:space="preserve"> reserve. Furthermore, we analyze the anatomical and environmental drivers of the variations, together with the links between the WSG, water content, shrinkage ratio and trunk diameter.</w:t>
      </w:r>
    </w:p>
    <w:p w14:paraId="6E54F502" w14:textId="77777777" w:rsidR="00A203F4" w:rsidRDefault="00946CC4" w:rsidP="00524E2A">
      <w:pPr>
        <w:spacing w:after="0"/>
        <w:jc w:val="both"/>
        <w:rPr>
          <w:rFonts w:ascii="Arial" w:hAnsi="Arial" w:cs="Arial"/>
          <w:lang w:val="en-US"/>
        </w:rPr>
      </w:pPr>
      <w:r w:rsidRPr="00946CC4">
        <w:rPr>
          <w:rFonts w:ascii="Arial" w:hAnsi="Arial" w:cs="Arial"/>
          <w:lang w:val="en-US"/>
        </w:rPr>
        <w:t>Although analyses of anatomical drivers are still underway, some preliminary result seems to indicate that WSG and water concentration are inversely correlated, as expected. Shrinking ratio seems to not to be correlated to either of theses features.  Regarding any environmental driver, no clear connection between WSG and the tree direct environment was made so far.</w:t>
      </w:r>
    </w:p>
    <w:p w14:paraId="4C48331B" w14:textId="77777777" w:rsidR="00A203F4" w:rsidRDefault="00A203F4" w:rsidP="00524E2A">
      <w:pPr>
        <w:spacing w:after="0"/>
        <w:jc w:val="both"/>
        <w:rPr>
          <w:rFonts w:ascii="Arial" w:hAnsi="Arial" w:cs="Arial"/>
          <w:lang w:val="en-US"/>
        </w:rPr>
      </w:pPr>
    </w:p>
    <w:p w14:paraId="08DD6383" w14:textId="77777777" w:rsidR="0046142C" w:rsidRDefault="0046142C" w:rsidP="00524E2A">
      <w:pPr>
        <w:spacing w:after="0"/>
        <w:jc w:val="both"/>
        <w:rPr>
          <w:rFonts w:ascii="Arial" w:hAnsi="Arial" w:cs="Arial"/>
          <w:lang w:val="en-US"/>
        </w:rPr>
      </w:pPr>
    </w:p>
    <w:p w14:paraId="303F3DC1" w14:textId="77777777" w:rsidR="0046142C" w:rsidRDefault="0046142C" w:rsidP="00524E2A">
      <w:pPr>
        <w:spacing w:after="0"/>
        <w:jc w:val="both"/>
        <w:rPr>
          <w:rFonts w:ascii="Arial" w:hAnsi="Arial" w:cs="Arial"/>
          <w:lang w:val="en-US"/>
        </w:rPr>
      </w:pPr>
    </w:p>
    <w:p w14:paraId="0530F28E" w14:textId="77777777" w:rsidR="00A203F4" w:rsidRDefault="00A203F4" w:rsidP="00524E2A">
      <w:pPr>
        <w:spacing w:after="0"/>
        <w:jc w:val="both"/>
        <w:rPr>
          <w:rFonts w:ascii="Arial" w:hAnsi="Arial" w:cs="Arial"/>
          <w:b/>
          <w:sz w:val="20"/>
          <w:szCs w:val="20"/>
          <w:lang w:val="fr-FR"/>
        </w:rPr>
      </w:pPr>
      <w:proofErr w:type="spellStart"/>
      <w:r w:rsidRPr="00A203F4">
        <w:rPr>
          <w:rFonts w:ascii="Arial" w:hAnsi="Arial" w:cs="Arial"/>
          <w:b/>
          <w:sz w:val="20"/>
          <w:szCs w:val="20"/>
          <w:lang w:val="fr-FR"/>
        </w:rPr>
        <w:t>References</w:t>
      </w:r>
      <w:proofErr w:type="spellEnd"/>
    </w:p>
    <w:p w14:paraId="41D5D21B" w14:textId="77777777" w:rsidR="005A0231" w:rsidRPr="00A203F4" w:rsidRDefault="005A0231" w:rsidP="005A0231">
      <w:pPr>
        <w:spacing w:after="0"/>
        <w:jc w:val="both"/>
        <w:rPr>
          <w:rFonts w:ascii="Arial" w:hAnsi="Arial" w:cs="Arial"/>
          <w:sz w:val="18"/>
          <w:szCs w:val="18"/>
          <w:lang w:val="fr-FR"/>
        </w:rPr>
      </w:pPr>
      <w:r>
        <w:rPr>
          <w:rFonts w:ascii="Arial" w:hAnsi="Arial" w:cs="Arial"/>
          <w:sz w:val="18"/>
          <w:szCs w:val="18"/>
          <w:lang w:val="fr-FR"/>
        </w:rPr>
        <w:t>[1] Harris</w:t>
      </w:r>
      <w:r w:rsidRPr="00A203F4">
        <w:rPr>
          <w:rFonts w:ascii="Arial" w:hAnsi="Arial" w:cs="Arial"/>
          <w:sz w:val="18"/>
          <w:szCs w:val="18"/>
          <w:lang w:val="fr-FR"/>
        </w:rPr>
        <w:t xml:space="preserve">, </w:t>
      </w:r>
      <w:r>
        <w:rPr>
          <w:rFonts w:ascii="Arial" w:hAnsi="Arial" w:cs="Arial"/>
          <w:sz w:val="18"/>
          <w:szCs w:val="18"/>
          <w:lang w:val="fr-FR"/>
        </w:rPr>
        <w:t>N</w:t>
      </w:r>
      <w:r w:rsidRPr="00A203F4">
        <w:rPr>
          <w:rFonts w:ascii="Arial" w:hAnsi="Arial" w:cs="Arial"/>
          <w:sz w:val="18"/>
          <w:szCs w:val="18"/>
          <w:lang w:val="fr-FR"/>
        </w:rPr>
        <w:t>.</w:t>
      </w:r>
      <w:r>
        <w:rPr>
          <w:rFonts w:ascii="Arial" w:hAnsi="Arial" w:cs="Arial"/>
          <w:sz w:val="18"/>
          <w:szCs w:val="18"/>
          <w:lang w:val="fr-FR"/>
        </w:rPr>
        <w:t xml:space="preserve"> L.</w:t>
      </w:r>
      <w:r w:rsidRPr="00A203F4">
        <w:rPr>
          <w:rFonts w:ascii="Arial" w:hAnsi="Arial" w:cs="Arial"/>
          <w:sz w:val="18"/>
          <w:szCs w:val="18"/>
          <w:lang w:val="fr-FR"/>
        </w:rPr>
        <w:t xml:space="preserve"> et al. (2012). </w:t>
      </w:r>
      <w:r w:rsidRPr="005A0231">
        <w:rPr>
          <w:rFonts w:ascii="Arial" w:hAnsi="Arial" w:cs="Arial"/>
          <w:sz w:val="18"/>
          <w:szCs w:val="18"/>
          <w:lang w:val="fr-FR"/>
        </w:rPr>
        <w:t xml:space="preserve">Baseline </w:t>
      </w:r>
      <w:proofErr w:type="spellStart"/>
      <w:r w:rsidRPr="005A0231">
        <w:rPr>
          <w:rFonts w:ascii="Arial" w:hAnsi="Arial" w:cs="Arial"/>
          <w:sz w:val="18"/>
          <w:szCs w:val="18"/>
          <w:lang w:val="fr-FR"/>
        </w:rPr>
        <w:t>map</w:t>
      </w:r>
      <w:proofErr w:type="spellEnd"/>
      <w:r w:rsidRPr="005A0231">
        <w:rPr>
          <w:rFonts w:ascii="Arial" w:hAnsi="Arial" w:cs="Arial"/>
          <w:sz w:val="18"/>
          <w:szCs w:val="18"/>
          <w:lang w:val="fr-FR"/>
        </w:rPr>
        <w:t xml:space="preserve"> of </w:t>
      </w:r>
      <w:proofErr w:type="spellStart"/>
      <w:r w:rsidRPr="005A0231">
        <w:rPr>
          <w:rFonts w:ascii="Arial" w:hAnsi="Arial" w:cs="Arial"/>
          <w:sz w:val="18"/>
          <w:szCs w:val="18"/>
          <w:lang w:val="fr-FR"/>
        </w:rPr>
        <w:t>carbon</w:t>
      </w:r>
      <w:proofErr w:type="spellEnd"/>
      <w:r w:rsidRPr="005A0231">
        <w:rPr>
          <w:rFonts w:ascii="Arial" w:hAnsi="Arial" w:cs="Arial"/>
          <w:sz w:val="18"/>
          <w:szCs w:val="18"/>
          <w:lang w:val="fr-FR"/>
        </w:rPr>
        <w:t xml:space="preserve"> </w:t>
      </w:r>
      <w:proofErr w:type="spellStart"/>
      <w:r w:rsidRPr="005A0231">
        <w:rPr>
          <w:rFonts w:ascii="Arial" w:hAnsi="Arial" w:cs="Arial"/>
          <w:sz w:val="18"/>
          <w:szCs w:val="18"/>
          <w:lang w:val="fr-FR"/>
        </w:rPr>
        <w:t>emissions</w:t>
      </w:r>
      <w:proofErr w:type="spellEnd"/>
      <w:r w:rsidRPr="005A0231">
        <w:rPr>
          <w:rFonts w:ascii="Arial" w:hAnsi="Arial" w:cs="Arial"/>
          <w:sz w:val="18"/>
          <w:szCs w:val="18"/>
          <w:lang w:val="fr-FR"/>
        </w:rPr>
        <w:t xml:space="preserve"> </w:t>
      </w:r>
      <w:proofErr w:type="spellStart"/>
      <w:r w:rsidRPr="005A0231">
        <w:rPr>
          <w:rFonts w:ascii="Arial" w:hAnsi="Arial" w:cs="Arial"/>
          <w:sz w:val="18"/>
          <w:szCs w:val="18"/>
          <w:lang w:val="fr-FR"/>
        </w:rPr>
        <w:t>from</w:t>
      </w:r>
      <w:proofErr w:type="spellEnd"/>
      <w:r w:rsidRPr="005A0231">
        <w:rPr>
          <w:rFonts w:ascii="Arial" w:hAnsi="Arial" w:cs="Arial"/>
          <w:sz w:val="18"/>
          <w:szCs w:val="18"/>
          <w:lang w:val="fr-FR"/>
        </w:rPr>
        <w:t xml:space="preserve"> </w:t>
      </w:r>
      <w:proofErr w:type="spellStart"/>
      <w:r w:rsidRPr="005A0231">
        <w:rPr>
          <w:rFonts w:ascii="Arial" w:hAnsi="Arial" w:cs="Arial"/>
          <w:sz w:val="18"/>
          <w:szCs w:val="18"/>
          <w:lang w:val="fr-FR"/>
        </w:rPr>
        <w:t>deforestation</w:t>
      </w:r>
      <w:proofErr w:type="spellEnd"/>
      <w:r w:rsidRPr="005A0231">
        <w:rPr>
          <w:rFonts w:ascii="Arial" w:hAnsi="Arial" w:cs="Arial"/>
          <w:sz w:val="18"/>
          <w:szCs w:val="18"/>
          <w:lang w:val="fr-FR"/>
        </w:rPr>
        <w:t xml:space="preserve"> in tropical </w:t>
      </w:r>
      <w:proofErr w:type="spellStart"/>
      <w:r w:rsidRPr="005A0231">
        <w:rPr>
          <w:rFonts w:ascii="Arial" w:hAnsi="Arial" w:cs="Arial"/>
          <w:sz w:val="18"/>
          <w:szCs w:val="18"/>
          <w:lang w:val="fr-FR"/>
        </w:rPr>
        <w:t>regions</w:t>
      </w:r>
      <w:proofErr w:type="spellEnd"/>
      <w:r w:rsidRPr="00A203F4">
        <w:rPr>
          <w:rFonts w:ascii="Arial" w:hAnsi="Arial" w:cs="Arial"/>
          <w:sz w:val="18"/>
          <w:szCs w:val="18"/>
          <w:lang w:val="fr-FR"/>
        </w:rPr>
        <w:t xml:space="preserve">. </w:t>
      </w:r>
      <w:r w:rsidRPr="005A0231">
        <w:rPr>
          <w:rFonts w:ascii="Arial" w:hAnsi="Arial" w:cs="Arial"/>
          <w:i/>
          <w:sz w:val="18"/>
          <w:szCs w:val="18"/>
          <w:lang w:val="fr-FR"/>
        </w:rPr>
        <w:t>Science</w:t>
      </w:r>
      <w:r>
        <w:rPr>
          <w:rFonts w:ascii="Arial" w:hAnsi="Arial" w:cs="Arial"/>
          <w:i/>
          <w:sz w:val="18"/>
          <w:szCs w:val="18"/>
          <w:lang w:val="fr-FR"/>
        </w:rPr>
        <w:t xml:space="preserve"> </w:t>
      </w:r>
      <w:r w:rsidR="0046142C">
        <w:rPr>
          <w:rFonts w:ascii="Arial" w:hAnsi="Arial" w:cs="Arial"/>
          <w:sz w:val="18"/>
          <w:szCs w:val="18"/>
          <w:lang w:val="fr-FR"/>
        </w:rPr>
        <w:t>336:</w:t>
      </w:r>
      <w:r w:rsidRPr="005A0231">
        <w:rPr>
          <w:rFonts w:ascii="Arial" w:hAnsi="Arial" w:cs="Arial"/>
          <w:sz w:val="18"/>
          <w:szCs w:val="18"/>
          <w:lang w:val="fr-FR"/>
        </w:rPr>
        <w:t>1573</w:t>
      </w:r>
      <w:r w:rsidR="0046142C">
        <w:rPr>
          <w:rFonts w:ascii="Arial" w:hAnsi="Arial" w:cs="Arial"/>
          <w:sz w:val="18"/>
          <w:szCs w:val="18"/>
          <w:lang w:val="fr-FR"/>
        </w:rPr>
        <w:t>-</w:t>
      </w:r>
      <w:r>
        <w:rPr>
          <w:rFonts w:ascii="Arial" w:hAnsi="Arial" w:cs="Arial"/>
          <w:sz w:val="18"/>
          <w:szCs w:val="18"/>
          <w:lang w:val="fr-FR"/>
        </w:rPr>
        <w:t>1576</w:t>
      </w:r>
      <w:r w:rsidRPr="00A203F4">
        <w:rPr>
          <w:rFonts w:ascii="Arial" w:hAnsi="Arial" w:cs="Arial"/>
          <w:sz w:val="18"/>
          <w:szCs w:val="18"/>
          <w:lang w:val="fr-FR"/>
        </w:rPr>
        <w:t>.</w:t>
      </w:r>
    </w:p>
    <w:p w14:paraId="42EA2934" w14:textId="77777777" w:rsidR="005A0231" w:rsidRPr="00A203F4" w:rsidRDefault="005A0231" w:rsidP="00367324">
      <w:pPr>
        <w:spacing w:after="0" w:line="240" w:lineRule="auto"/>
        <w:jc w:val="both"/>
        <w:rPr>
          <w:rFonts w:ascii="Arial" w:hAnsi="Arial" w:cs="Arial"/>
          <w:sz w:val="18"/>
          <w:szCs w:val="18"/>
          <w:lang w:val="fr-FR"/>
        </w:rPr>
      </w:pPr>
      <w:r>
        <w:rPr>
          <w:rFonts w:ascii="Arial" w:hAnsi="Arial" w:cs="Arial"/>
          <w:sz w:val="18"/>
          <w:szCs w:val="18"/>
          <w:lang w:val="fr-FR"/>
        </w:rPr>
        <w:t xml:space="preserve">[2] </w:t>
      </w:r>
      <w:proofErr w:type="spellStart"/>
      <w:r>
        <w:rPr>
          <w:rFonts w:ascii="Arial" w:hAnsi="Arial" w:cs="Arial"/>
          <w:sz w:val="18"/>
          <w:szCs w:val="18"/>
          <w:lang w:val="fr-FR"/>
        </w:rPr>
        <w:t>Chave</w:t>
      </w:r>
      <w:proofErr w:type="spellEnd"/>
      <w:r w:rsidRPr="00A203F4">
        <w:rPr>
          <w:rFonts w:ascii="Arial" w:hAnsi="Arial" w:cs="Arial"/>
          <w:sz w:val="18"/>
          <w:szCs w:val="18"/>
          <w:lang w:val="fr-FR"/>
        </w:rPr>
        <w:t xml:space="preserve">, </w:t>
      </w:r>
      <w:r>
        <w:rPr>
          <w:rFonts w:ascii="Arial" w:hAnsi="Arial" w:cs="Arial"/>
          <w:sz w:val="18"/>
          <w:szCs w:val="18"/>
          <w:lang w:val="fr-FR"/>
        </w:rPr>
        <w:t>J. et al. (2014</w:t>
      </w:r>
      <w:r w:rsidRPr="00A203F4">
        <w:rPr>
          <w:rFonts w:ascii="Arial" w:hAnsi="Arial" w:cs="Arial"/>
          <w:sz w:val="18"/>
          <w:szCs w:val="18"/>
          <w:lang w:val="fr-FR"/>
        </w:rPr>
        <w:t xml:space="preserve">). </w:t>
      </w:r>
      <w:proofErr w:type="spellStart"/>
      <w:r w:rsidRPr="005A0231">
        <w:rPr>
          <w:rFonts w:ascii="Arial" w:hAnsi="Arial" w:cs="Arial"/>
          <w:sz w:val="18"/>
          <w:szCs w:val="18"/>
          <w:lang w:val="fr-FR"/>
        </w:rPr>
        <w:t>Improved</w:t>
      </w:r>
      <w:proofErr w:type="spellEnd"/>
      <w:r w:rsidRPr="005A0231">
        <w:rPr>
          <w:rFonts w:ascii="Arial" w:hAnsi="Arial" w:cs="Arial"/>
          <w:sz w:val="18"/>
          <w:szCs w:val="18"/>
          <w:lang w:val="fr-FR"/>
        </w:rPr>
        <w:t xml:space="preserve"> </w:t>
      </w:r>
      <w:proofErr w:type="spellStart"/>
      <w:r w:rsidRPr="005A0231">
        <w:rPr>
          <w:rFonts w:ascii="Arial" w:hAnsi="Arial" w:cs="Arial"/>
          <w:sz w:val="18"/>
          <w:szCs w:val="18"/>
          <w:lang w:val="fr-FR"/>
        </w:rPr>
        <w:t>allometric</w:t>
      </w:r>
      <w:proofErr w:type="spellEnd"/>
      <w:r w:rsidRPr="005A0231">
        <w:rPr>
          <w:rFonts w:ascii="Arial" w:hAnsi="Arial" w:cs="Arial"/>
          <w:sz w:val="18"/>
          <w:szCs w:val="18"/>
          <w:lang w:val="fr-FR"/>
        </w:rPr>
        <w:t xml:space="preserve"> </w:t>
      </w:r>
      <w:proofErr w:type="spellStart"/>
      <w:r w:rsidRPr="005A0231">
        <w:rPr>
          <w:rFonts w:ascii="Arial" w:hAnsi="Arial" w:cs="Arial"/>
          <w:sz w:val="18"/>
          <w:szCs w:val="18"/>
          <w:lang w:val="fr-FR"/>
        </w:rPr>
        <w:t>models</w:t>
      </w:r>
      <w:proofErr w:type="spellEnd"/>
      <w:r w:rsidRPr="005A0231">
        <w:rPr>
          <w:rFonts w:ascii="Arial" w:hAnsi="Arial" w:cs="Arial"/>
          <w:sz w:val="18"/>
          <w:szCs w:val="18"/>
          <w:lang w:val="fr-FR"/>
        </w:rPr>
        <w:t xml:space="preserve"> to </w:t>
      </w:r>
      <w:proofErr w:type="spellStart"/>
      <w:r w:rsidRPr="005A0231">
        <w:rPr>
          <w:rFonts w:ascii="Arial" w:hAnsi="Arial" w:cs="Arial"/>
          <w:sz w:val="18"/>
          <w:szCs w:val="18"/>
          <w:lang w:val="fr-FR"/>
        </w:rPr>
        <w:t>estimate</w:t>
      </w:r>
      <w:proofErr w:type="spellEnd"/>
      <w:r w:rsidRPr="005A0231">
        <w:rPr>
          <w:rFonts w:ascii="Arial" w:hAnsi="Arial" w:cs="Arial"/>
          <w:sz w:val="18"/>
          <w:szCs w:val="18"/>
          <w:lang w:val="fr-FR"/>
        </w:rPr>
        <w:t xml:space="preserve"> the </w:t>
      </w:r>
      <w:proofErr w:type="spellStart"/>
      <w:r w:rsidRPr="005A0231">
        <w:rPr>
          <w:rFonts w:ascii="Arial" w:hAnsi="Arial" w:cs="Arial"/>
          <w:sz w:val="18"/>
          <w:szCs w:val="18"/>
          <w:lang w:val="fr-FR"/>
        </w:rPr>
        <w:t>aboveground</w:t>
      </w:r>
      <w:proofErr w:type="spellEnd"/>
      <w:r w:rsidRPr="005A0231">
        <w:rPr>
          <w:rFonts w:ascii="Arial" w:hAnsi="Arial" w:cs="Arial"/>
          <w:sz w:val="18"/>
          <w:szCs w:val="18"/>
          <w:lang w:val="fr-FR"/>
        </w:rPr>
        <w:t xml:space="preserve"> </w:t>
      </w:r>
      <w:proofErr w:type="spellStart"/>
      <w:r w:rsidRPr="005A0231">
        <w:rPr>
          <w:rFonts w:ascii="Arial" w:hAnsi="Arial" w:cs="Arial"/>
          <w:sz w:val="18"/>
          <w:szCs w:val="18"/>
          <w:lang w:val="fr-FR"/>
        </w:rPr>
        <w:t>biomass</w:t>
      </w:r>
      <w:proofErr w:type="spellEnd"/>
      <w:r w:rsidRPr="005A0231">
        <w:rPr>
          <w:rFonts w:ascii="Arial" w:hAnsi="Arial" w:cs="Arial"/>
          <w:sz w:val="18"/>
          <w:szCs w:val="18"/>
          <w:lang w:val="fr-FR"/>
        </w:rPr>
        <w:t xml:space="preserve"> of tropical </w:t>
      </w:r>
      <w:proofErr w:type="spellStart"/>
      <w:r w:rsidRPr="005A0231">
        <w:rPr>
          <w:rFonts w:ascii="Arial" w:hAnsi="Arial" w:cs="Arial"/>
          <w:sz w:val="18"/>
          <w:szCs w:val="18"/>
          <w:lang w:val="fr-FR"/>
        </w:rPr>
        <w:t>trees</w:t>
      </w:r>
      <w:proofErr w:type="spellEnd"/>
      <w:r w:rsidRPr="00A203F4">
        <w:rPr>
          <w:rFonts w:ascii="Arial" w:hAnsi="Arial" w:cs="Arial"/>
          <w:sz w:val="18"/>
          <w:szCs w:val="18"/>
          <w:lang w:val="fr-FR"/>
        </w:rPr>
        <w:t xml:space="preserve">. </w:t>
      </w:r>
      <w:proofErr w:type="spellStart"/>
      <w:r w:rsidRPr="005A0231">
        <w:rPr>
          <w:rFonts w:ascii="Arial" w:hAnsi="Arial" w:cs="Arial"/>
          <w:i/>
          <w:sz w:val="18"/>
          <w:szCs w:val="18"/>
          <w:lang w:val="fr-FR"/>
        </w:rPr>
        <w:t>Glob</w:t>
      </w:r>
      <w:proofErr w:type="spellEnd"/>
      <w:r w:rsidRPr="005A0231">
        <w:rPr>
          <w:rFonts w:ascii="Arial" w:hAnsi="Arial" w:cs="Arial"/>
          <w:i/>
          <w:sz w:val="18"/>
          <w:szCs w:val="18"/>
          <w:lang w:val="fr-FR"/>
        </w:rPr>
        <w:t xml:space="preserve">. Chang. </w:t>
      </w:r>
      <w:proofErr w:type="spellStart"/>
      <w:r w:rsidRPr="005A0231">
        <w:rPr>
          <w:rFonts w:ascii="Arial" w:hAnsi="Arial" w:cs="Arial"/>
          <w:i/>
          <w:sz w:val="18"/>
          <w:szCs w:val="18"/>
          <w:lang w:val="fr-FR"/>
        </w:rPr>
        <w:t>Biol</w:t>
      </w:r>
      <w:proofErr w:type="spellEnd"/>
      <w:r w:rsidRPr="005A0231">
        <w:rPr>
          <w:rFonts w:ascii="Arial" w:hAnsi="Arial" w:cs="Arial"/>
          <w:i/>
          <w:sz w:val="18"/>
          <w:szCs w:val="18"/>
          <w:lang w:val="fr-FR"/>
        </w:rPr>
        <w:t>.</w:t>
      </w:r>
      <w:r w:rsidR="0046142C">
        <w:t>:</w:t>
      </w:r>
      <w:r w:rsidR="0046142C">
        <w:rPr>
          <w:rFonts w:ascii="Arial" w:hAnsi="Arial" w:cs="Arial"/>
          <w:sz w:val="18"/>
          <w:szCs w:val="18"/>
          <w:lang w:val="fr-FR"/>
        </w:rPr>
        <w:t>3177-</w:t>
      </w:r>
      <w:r w:rsidRPr="005A0231">
        <w:rPr>
          <w:rFonts w:ascii="Arial" w:hAnsi="Arial" w:cs="Arial"/>
          <w:sz w:val="18"/>
          <w:szCs w:val="18"/>
          <w:lang w:val="fr-FR"/>
        </w:rPr>
        <w:t>3190</w:t>
      </w:r>
      <w:r>
        <w:rPr>
          <w:rFonts w:ascii="Arial" w:hAnsi="Arial" w:cs="Arial"/>
          <w:sz w:val="18"/>
          <w:szCs w:val="18"/>
          <w:lang w:val="fr-FR"/>
        </w:rPr>
        <w:t>.</w:t>
      </w:r>
    </w:p>
    <w:p w14:paraId="2C3B901A" w14:textId="77777777" w:rsidR="005A0231" w:rsidRPr="00A203F4" w:rsidRDefault="005A0231" w:rsidP="005A0231">
      <w:pPr>
        <w:spacing w:after="0"/>
        <w:jc w:val="both"/>
        <w:rPr>
          <w:rFonts w:ascii="Arial" w:hAnsi="Arial" w:cs="Arial"/>
          <w:sz w:val="18"/>
          <w:szCs w:val="18"/>
          <w:lang w:val="fr-FR"/>
        </w:rPr>
      </w:pPr>
      <w:r>
        <w:rPr>
          <w:rFonts w:ascii="Arial" w:hAnsi="Arial" w:cs="Arial"/>
          <w:sz w:val="18"/>
          <w:szCs w:val="18"/>
          <w:lang w:val="fr-FR"/>
        </w:rPr>
        <w:t xml:space="preserve">[3] </w:t>
      </w:r>
      <w:proofErr w:type="spellStart"/>
      <w:r>
        <w:rPr>
          <w:rFonts w:ascii="Arial" w:hAnsi="Arial" w:cs="Arial"/>
          <w:sz w:val="18"/>
          <w:szCs w:val="18"/>
          <w:lang w:val="fr-FR"/>
        </w:rPr>
        <w:t>Chave</w:t>
      </w:r>
      <w:proofErr w:type="spellEnd"/>
      <w:r w:rsidRPr="00A203F4">
        <w:rPr>
          <w:rFonts w:ascii="Arial" w:hAnsi="Arial" w:cs="Arial"/>
          <w:sz w:val="18"/>
          <w:szCs w:val="18"/>
          <w:lang w:val="fr-FR"/>
        </w:rPr>
        <w:t xml:space="preserve">, </w:t>
      </w:r>
      <w:r>
        <w:rPr>
          <w:rFonts w:ascii="Arial" w:hAnsi="Arial" w:cs="Arial"/>
          <w:sz w:val="18"/>
          <w:szCs w:val="18"/>
          <w:lang w:val="fr-FR"/>
        </w:rPr>
        <w:t>J</w:t>
      </w:r>
      <w:r w:rsidRPr="00A203F4">
        <w:rPr>
          <w:rFonts w:ascii="Arial" w:hAnsi="Arial" w:cs="Arial"/>
          <w:sz w:val="18"/>
          <w:szCs w:val="18"/>
          <w:lang w:val="fr-FR"/>
        </w:rPr>
        <w:t>. et al. (20</w:t>
      </w:r>
      <w:r>
        <w:rPr>
          <w:rFonts w:ascii="Arial" w:hAnsi="Arial" w:cs="Arial"/>
          <w:sz w:val="18"/>
          <w:szCs w:val="18"/>
          <w:lang w:val="fr-FR"/>
        </w:rPr>
        <w:t>05</w:t>
      </w:r>
      <w:r w:rsidRPr="00A203F4">
        <w:rPr>
          <w:rFonts w:ascii="Arial" w:hAnsi="Arial" w:cs="Arial"/>
          <w:sz w:val="18"/>
          <w:szCs w:val="18"/>
          <w:lang w:val="fr-FR"/>
        </w:rPr>
        <w:t xml:space="preserve">). </w:t>
      </w:r>
      <w:proofErr w:type="spellStart"/>
      <w:r w:rsidRPr="005A0231">
        <w:rPr>
          <w:rFonts w:ascii="Arial" w:hAnsi="Arial" w:cs="Arial"/>
          <w:sz w:val="18"/>
          <w:szCs w:val="18"/>
          <w:lang w:val="fr-FR"/>
        </w:rPr>
        <w:t>Tree</w:t>
      </w:r>
      <w:proofErr w:type="spellEnd"/>
      <w:r w:rsidRPr="005A0231">
        <w:rPr>
          <w:rFonts w:ascii="Arial" w:hAnsi="Arial" w:cs="Arial"/>
          <w:sz w:val="18"/>
          <w:szCs w:val="18"/>
          <w:lang w:val="fr-FR"/>
        </w:rPr>
        <w:t xml:space="preserve"> </w:t>
      </w:r>
      <w:proofErr w:type="spellStart"/>
      <w:r w:rsidRPr="005A0231">
        <w:rPr>
          <w:rFonts w:ascii="Arial" w:hAnsi="Arial" w:cs="Arial"/>
          <w:sz w:val="18"/>
          <w:szCs w:val="18"/>
          <w:lang w:val="fr-FR"/>
        </w:rPr>
        <w:t>allometry</w:t>
      </w:r>
      <w:proofErr w:type="spellEnd"/>
      <w:r w:rsidRPr="005A0231">
        <w:rPr>
          <w:rFonts w:ascii="Arial" w:hAnsi="Arial" w:cs="Arial"/>
          <w:sz w:val="18"/>
          <w:szCs w:val="18"/>
          <w:lang w:val="fr-FR"/>
        </w:rPr>
        <w:t xml:space="preserve"> and </w:t>
      </w:r>
      <w:proofErr w:type="spellStart"/>
      <w:r w:rsidRPr="005A0231">
        <w:rPr>
          <w:rFonts w:ascii="Arial" w:hAnsi="Arial" w:cs="Arial"/>
          <w:sz w:val="18"/>
          <w:szCs w:val="18"/>
          <w:lang w:val="fr-FR"/>
        </w:rPr>
        <w:t>improved</w:t>
      </w:r>
      <w:proofErr w:type="spellEnd"/>
      <w:r w:rsidRPr="005A0231">
        <w:rPr>
          <w:rFonts w:ascii="Arial" w:hAnsi="Arial" w:cs="Arial"/>
          <w:sz w:val="18"/>
          <w:szCs w:val="18"/>
          <w:lang w:val="fr-FR"/>
        </w:rPr>
        <w:t xml:space="preserve"> estimation of </w:t>
      </w:r>
      <w:proofErr w:type="spellStart"/>
      <w:r w:rsidRPr="005A0231">
        <w:rPr>
          <w:rFonts w:ascii="Arial" w:hAnsi="Arial" w:cs="Arial"/>
          <w:sz w:val="18"/>
          <w:szCs w:val="18"/>
          <w:lang w:val="fr-FR"/>
        </w:rPr>
        <w:t>carbon</w:t>
      </w:r>
      <w:proofErr w:type="spellEnd"/>
      <w:r w:rsidRPr="005A0231">
        <w:rPr>
          <w:rFonts w:ascii="Arial" w:hAnsi="Arial" w:cs="Arial"/>
          <w:sz w:val="18"/>
          <w:szCs w:val="18"/>
          <w:lang w:val="fr-FR"/>
        </w:rPr>
        <w:t xml:space="preserve"> stocks and balance in tropical </w:t>
      </w:r>
      <w:proofErr w:type="spellStart"/>
      <w:r w:rsidRPr="005A0231">
        <w:rPr>
          <w:rFonts w:ascii="Arial" w:hAnsi="Arial" w:cs="Arial"/>
          <w:sz w:val="18"/>
          <w:szCs w:val="18"/>
          <w:lang w:val="fr-FR"/>
        </w:rPr>
        <w:t>forests</w:t>
      </w:r>
      <w:proofErr w:type="spellEnd"/>
      <w:r w:rsidRPr="00A203F4">
        <w:rPr>
          <w:rFonts w:ascii="Arial" w:hAnsi="Arial" w:cs="Arial"/>
          <w:sz w:val="18"/>
          <w:szCs w:val="18"/>
          <w:lang w:val="fr-FR"/>
        </w:rPr>
        <w:t xml:space="preserve">. </w:t>
      </w:r>
      <w:proofErr w:type="spellStart"/>
      <w:r w:rsidRPr="005A0231">
        <w:rPr>
          <w:rFonts w:ascii="Arial" w:hAnsi="Arial" w:cs="Arial"/>
          <w:i/>
          <w:sz w:val="18"/>
          <w:szCs w:val="18"/>
          <w:lang w:val="fr-FR"/>
        </w:rPr>
        <w:t>Oecologia</w:t>
      </w:r>
      <w:proofErr w:type="spellEnd"/>
      <w:r>
        <w:rPr>
          <w:rFonts w:ascii="Arial" w:hAnsi="Arial" w:cs="Arial"/>
          <w:i/>
          <w:sz w:val="18"/>
          <w:szCs w:val="18"/>
          <w:lang w:val="fr-FR"/>
        </w:rPr>
        <w:t xml:space="preserve"> </w:t>
      </w:r>
      <w:r w:rsidR="0046142C">
        <w:rPr>
          <w:rFonts w:ascii="Arial" w:hAnsi="Arial" w:cs="Arial"/>
          <w:sz w:val="18"/>
          <w:szCs w:val="18"/>
          <w:lang w:val="fr-FR"/>
        </w:rPr>
        <w:t>145</w:t>
      </w:r>
      <w:r>
        <w:rPr>
          <w:rFonts w:ascii="Arial" w:hAnsi="Arial" w:cs="Arial"/>
          <w:sz w:val="18"/>
          <w:szCs w:val="18"/>
          <w:lang w:val="fr-FR"/>
        </w:rPr>
        <w:t>:</w:t>
      </w:r>
      <w:r w:rsidRPr="005A0231">
        <w:rPr>
          <w:rFonts w:ascii="Arial" w:hAnsi="Arial" w:cs="Arial"/>
          <w:sz w:val="18"/>
          <w:szCs w:val="18"/>
          <w:lang w:val="fr-FR"/>
        </w:rPr>
        <w:t>87</w:t>
      </w:r>
      <w:r w:rsidR="0046142C">
        <w:rPr>
          <w:rFonts w:ascii="Arial" w:hAnsi="Arial" w:cs="Arial"/>
          <w:sz w:val="18"/>
          <w:szCs w:val="18"/>
          <w:lang w:val="fr-FR"/>
        </w:rPr>
        <w:t>-</w:t>
      </w:r>
      <w:r w:rsidRPr="005A0231">
        <w:rPr>
          <w:rFonts w:ascii="Arial" w:hAnsi="Arial" w:cs="Arial"/>
          <w:sz w:val="18"/>
          <w:szCs w:val="18"/>
          <w:lang w:val="fr-FR"/>
        </w:rPr>
        <w:t>99</w:t>
      </w:r>
      <w:r w:rsidRPr="00A203F4">
        <w:rPr>
          <w:rFonts w:ascii="Arial" w:hAnsi="Arial" w:cs="Arial"/>
          <w:sz w:val="18"/>
          <w:szCs w:val="18"/>
          <w:lang w:val="fr-FR"/>
        </w:rPr>
        <w:t>.</w:t>
      </w:r>
    </w:p>
    <w:p w14:paraId="0413F19E" w14:textId="77777777" w:rsidR="00A203F4" w:rsidRDefault="00A203F4" w:rsidP="00524E2A">
      <w:pPr>
        <w:spacing w:after="0"/>
        <w:jc w:val="both"/>
        <w:rPr>
          <w:rFonts w:ascii="Arial" w:hAnsi="Arial" w:cs="Arial"/>
          <w:lang w:val="fr-FR"/>
        </w:rPr>
      </w:pPr>
    </w:p>
    <w:p w14:paraId="0C28E868" w14:textId="77777777" w:rsidR="00A203F4" w:rsidRDefault="00A203F4" w:rsidP="00524E2A">
      <w:pPr>
        <w:spacing w:after="0"/>
        <w:jc w:val="both"/>
        <w:rPr>
          <w:rFonts w:ascii="Arial" w:hAnsi="Arial" w:cs="Arial"/>
          <w:lang w:val="fr-FR"/>
        </w:rPr>
      </w:pPr>
    </w:p>
    <w:p w14:paraId="1868A57E" w14:textId="77777777" w:rsidR="00A203F4" w:rsidRPr="00A203F4" w:rsidRDefault="00A203F4" w:rsidP="00524E2A">
      <w:pPr>
        <w:spacing w:after="0"/>
        <w:jc w:val="both"/>
        <w:rPr>
          <w:rFonts w:ascii="Arial" w:hAnsi="Arial" w:cs="Arial"/>
          <w:lang w:val="fr-FR"/>
        </w:rPr>
      </w:pPr>
    </w:p>
    <w:sectPr w:rsidR="00A203F4" w:rsidRPr="00A203F4" w:rsidSect="006E00B0">
      <w:headerReference w:type="default" r:id="rId10"/>
      <w:footerReference w:type="default" r:id="rId11"/>
      <w:pgSz w:w="11906" w:h="16838"/>
      <w:pgMar w:top="1440" w:right="1440" w:bottom="426"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46B409" w14:textId="77777777" w:rsidR="00094E6A" w:rsidRDefault="00094E6A" w:rsidP="00151D79">
      <w:pPr>
        <w:spacing w:after="0" w:line="240" w:lineRule="auto"/>
      </w:pPr>
      <w:r>
        <w:separator/>
      </w:r>
    </w:p>
  </w:endnote>
  <w:endnote w:type="continuationSeparator" w:id="0">
    <w:p w14:paraId="6E452320" w14:textId="77777777" w:rsidR="00094E6A" w:rsidRDefault="00094E6A" w:rsidP="00151D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ＭＳ ゴシック">
    <w:altName w:val="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altName w:val="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E38B6D" w14:textId="77777777" w:rsidR="00946CC4" w:rsidRDefault="00946CC4">
    <w:pPr>
      <w:pStyle w:val="Footer"/>
    </w:pPr>
  </w:p>
  <w:p w14:paraId="2F68B4A8" w14:textId="77777777" w:rsidR="00946CC4" w:rsidRPr="00A203F4" w:rsidRDefault="00946CC4" w:rsidP="00A203F4">
    <w:pPr>
      <w:jc w:val="center"/>
      <w:rPr>
        <w:rFonts w:ascii="Arial" w:hAnsi="Arial" w:cs="Arial"/>
        <w:b/>
        <w:sz w:val="24"/>
        <w:szCs w:val="24"/>
        <w:lang w:val="nl-BE"/>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A17FBC" w14:textId="77777777" w:rsidR="00094E6A" w:rsidRDefault="00094E6A" w:rsidP="00151D79">
      <w:pPr>
        <w:spacing w:after="0" w:line="240" w:lineRule="auto"/>
      </w:pPr>
      <w:r>
        <w:separator/>
      </w:r>
    </w:p>
  </w:footnote>
  <w:footnote w:type="continuationSeparator" w:id="0">
    <w:p w14:paraId="4D9638A3" w14:textId="77777777" w:rsidR="00094E6A" w:rsidRDefault="00094E6A" w:rsidP="00151D79">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35BB17" w14:textId="77777777" w:rsidR="00946CC4" w:rsidRPr="008777CD" w:rsidRDefault="00946CC4" w:rsidP="005B52A5">
    <w:pPr>
      <w:shd w:val="clear" w:color="auto" w:fill="F3F4F5"/>
      <w:spacing w:before="24" w:after="120" w:line="240" w:lineRule="atLeast"/>
      <w:jc w:val="center"/>
      <w:outlineLvl w:val="0"/>
      <w:rPr>
        <w:rFonts w:ascii="Helvetica" w:eastAsia="Times New Roman" w:hAnsi="Helvetica" w:cs="Helvetica"/>
        <w:b/>
        <w:color w:val="4D4D4D"/>
        <w:kern w:val="36"/>
        <w:sz w:val="28"/>
        <w:szCs w:val="28"/>
        <w:lang w:val="en-US" w:eastAsia="nl-BE"/>
      </w:rPr>
    </w:pPr>
    <w:r w:rsidRPr="008777CD">
      <w:rPr>
        <w:rFonts w:eastAsia="Times New Roman" w:cstheme="minorHAnsi"/>
        <w:b/>
        <w:noProof/>
        <w:sz w:val="28"/>
        <w:szCs w:val="28"/>
        <w:lang w:val="en-US"/>
      </w:rPr>
      <w:drawing>
        <wp:anchor distT="0" distB="0" distL="114300" distR="114300" simplePos="0" relativeHeight="251659264" behindDoc="0" locked="0" layoutInCell="1" allowOverlap="1" wp14:anchorId="238E249F" wp14:editId="1F1F9BD7">
          <wp:simplePos x="0" y="0"/>
          <wp:positionH relativeFrom="column">
            <wp:posOffset>61595</wp:posOffset>
          </wp:positionH>
          <wp:positionV relativeFrom="paragraph">
            <wp:posOffset>-327660</wp:posOffset>
          </wp:positionV>
          <wp:extent cx="563245" cy="1263650"/>
          <wp:effectExtent l="0" t="0" r="8255"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Africa_ex_clr_E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63245" cy="1263650"/>
                  </a:xfrm>
                  <a:prstGeom prst="rect">
                    <a:avLst/>
                  </a:prstGeom>
                </pic:spPr>
              </pic:pic>
            </a:graphicData>
          </a:graphic>
        </wp:anchor>
      </w:drawing>
    </w:r>
    <w:r w:rsidRPr="008777CD">
      <w:rPr>
        <w:rFonts w:ascii="Helvetica" w:eastAsia="Times New Roman" w:hAnsi="Helvetica" w:cs="Helvetica"/>
        <w:b/>
        <w:noProof/>
        <w:color w:val="4D4D4D"/>
        <w:kern w:val="36"/>
        <w:sz w:val="28"/>
        <w:szCs w:val="28"/>
        <w:lang w:val="en-US"/>
      </w:rPr>
      <w:drawing>
        <wp:anchor distT="0" distB="0" distL="114300" distR="114300" simplePos="0" relativeHeight="251658240" behindDoc="0" locked="0" layoutInCell="1" allowOverlap="1" wp14:anchorId="1AAA43CD" wp14:editId="10F7C7E6">
          <wp:simplePos x="0" y="0"/>
          <wp:positionH relativeFrom="column">
            <wp:posOffset>4789805</wp:posOffset>
          </wp:positionH>
          <wp:positionV relativeFrom="paragraph">
            <wp:posOffset>153670</wp:posOffset>
          </wp:positionV>
          <wp:extent cx="1188720" cy="492760"/>
          <wp:effectExtent l="0" t="0" r="0" b="2540"/>
          <wp:wrapSquare wrapText="bothSides"/>
          <wp:docPr id="3" name="Picture 3" descr="C:\Users\deridder\Desktop\IAWA logo 300.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ridder\Desktop\IAWA logo 300.tif"/>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188720" cy="492760"/>
                  </a:xfrm>
                  <a:prstGeom prst="rect">
                    <a:avLst/>
                  </a:prstGeom>
                  <a:noFill/>
                  <a:ln>
                    <a:noFill/>
                  </a:ln>
                </pic:spPr>
              </pic:pic>
            </a:graphicData>
          </a:graphic>
        </wp:anchor>
      </w:drawing>
    </w:r>
    <w:r w:rsidRPr="00DE1E0B">
      <w:rPr>
        <w:rFonts w:ascii="Helvetica" w:eastAsia="Times New Roman" w:hAnsi="Helvetica" w:cs="Helvetica"/>
        <w:b/>
        <w:color w:val="4D4D4D"/>
        <w:kern w:val="36"/>
        <w:sz w:val="28"/>
        <w:szCs w:val="28"/>
        <w:lang w:val="en-US" w:eastAsia="nl-BE"/>
      </w:rPr>
      <w:t xml:space="preserve">Wood science underpinning </w:t>
    </w:r>
  </w:p>
  <w:p w14:paraId="5B573619" w14:textId="77777777" w:rsidR="00946CC4" w:rsidRPr="008777CD" w:rsidRDefault="00946CC4" w:rsidP="005B52A5">
    <w:pPr>
      <w:shd w:val="clear" w:color="auto" w:fill="F3F4F5"/>
      <w:spacing w:before="24" w:after="120" w:line="240" w:lineRule="atLeast"/>
      <w:jc w:val="center"/>
      <w:outlineLvl w:val="0"/>
      <w:rPr>
        <w:rFonts w:ascii="Helvetica" w:eastAsia="Times New Roman" w:hAnsi="Helvetica" w:cs="Helvetica"/>
        <w:b/>
        <w:color w:val="4D4D4D"/>
        <w:kern w:val="36"/>
        <w:sz w:val="28"/>
        <w:szCs w:val="28"/>
        <w:lang w:val="en-US" w:eastAsia="nl-BE"/>
      </w:rPr>
    </w:pPr>
    <w:proofErr w:type="gramStart"/>
    <w:r w:rsidRPr="008777CD">
      <w:rPr>
        <w:rFonts w:ascii="Helvetica" w:eastAsia="Times New Roman" w:hAnsi="Helvetica" w:cs="Helvetica"/>
        <w:b/>
        <w:color w:val="4D4D4D"/>
        <w:kern w:val="36"/>
        <w:sz w:val="28"/>
        <w:szCs w:val="28"/>
        <w:lang w:val="en-US" w:eastAsia="nl-BE"/>
      </w:rPr>
      <w:t>tropical</w:t>
    </w:r>
    <w:proofErr w:type="gramEnd"/>
    <w:r w:rsidRPr="008777CD">
      <w:rPr>
        <w:rFonts w:ascii="Helvetica" w:eastAsia="Times New Roman" w:hAnsi="Helvetica" w:cs="Helvetica"/>
        <w:b/>
        <w:color w:val="4D4D4D"/>
        <w:kern w:val="36"/>
        <w:sz w:val="28"/>
        <w:szCs w:val="28"/>
        <w:lang w:val="en-US" w:eastAsia="nl-BE"/>
      </w:rPr>
      <w:t xml:space="preserve"> forest ecology </w:t>
    </w:r>
    <w:r w:rsidRPr="00DE1E0B">
      <w:rPr>
        <w:rFonts w:ascii="Helvetica" w:eastAsia="Times New Roman" w:hAnsi="Helvetica" w:cs="Helvetica"/>
        <w:b/>
        <w:color w:val="4D4D4D"/>
        <w:kern w:val="36"/>
        <w:sz w:val="28"/>
        <w:szCs w:val="28"/>
        <w:lang w:val="en-US" w:eastAsia="nl-BE"/>
      </w:rPr>
      <w:t>and management</w:t>
    </w:r>
  </w:p>
  <w:p w14:paraId="3BC347A1" w14:textId="77777777" w:rsidR="00946CC4" w:rsidRPr="00DE1E0B" w:rsidRDefault="00946CC4" w:rsidP="005B52A5">
    <w:pPr>
      <w:shd w:val="clear" w:color="auto" w:fill="F3F4F5"/>
      <w:spacing w:before="24" w:after="120" w:line="240" w:lineRule="atLeast"/>
      <w:jc w:val="center"/>
      <w:outlineLvl w:val="0"/>
      <w:rPr>
        <w:rFonts w:ascii="Helvetica" w:eastAsia="Times New Roman" w:hAnsi="Helvetica" w:cs="Helvetica"/>
        <w:b/>
        <w:i/>
        <w:color w:val="4D4D4D"/>
        <w:kern w:val="36"/>
        <w:sz w:val="28"/>
        <w:szCs w:val="28"/>
        <w:lang w:val="en-US" w:eastAsia="nl-BE"/>
      </w:rPr>
    </w:pPr>
    <w:proofErr w:type="spellStart"/>
    <w:r w:rsidRPr="008777CD">
      <w:rPr>
        <w:rFonts w:ascii="Helvetica" w:eastAsia="Times New Roman" w:hAnsi="Helvetica" w:cs="Helvetica"/>
        <w:b/>
        <w:i/>
        <w:color w:val="4D4D4D"/>
        <w:kern w:val="36"/>
        <w:sz w:val="28"/>
        <w:szCs w:val="28"/>
        <w:lang w:val="en-US" w:eastAsia="nl-BE"/>
      </w:rPr>
      <w:t>Tervuren</w:t>
    </w:r>
    <w:proofErr w:type="spellEnd"/>
    <w:r w:rsidRPr="008777CD">
      <w:rPr>
        <w:rFonts w:ascii="Helvetica" w:eastAsia="Times New Roman" w:hAnsi="Helvetica" w:cs="Helvetica"/>
        <w:b/>
        <w:i/>
        <w:color w:val="4D4D4D"/>
        <w:kern w:val="36"/>
        <w:sz w:val="28"/>
        <w:szCs w:val="28"/>
        <w:lang w:val="en-US" w:eastAsia="nl-BE"/>
      </w:rPr>
      <w:t>, Belgium, May 26-29, 2015</w:t>
    </w:r>
  </w:p>
  <w:p w14:paraId="4D9FD091" w14:textId="77777777" w:rsidR="00946CC4" w:rsidRDefault="00946CC4">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0C3810"/>
    <w:multiLevelType w:val="hybridMultilevel"/>
    <w:tmpl w:val="9AB23B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7933598F"/>
    <w:multiLevelType w:val="hybridMultilevel"/>
    <w:tmpl w:val="F3827140"/>
    <w:lvl w:ilvl="0" w:tplc="08130015">
      <w:start w:val="1"/>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nsid w:val="7C011756"/>
    <w:multiLevelType w:val="hybridMultilevel"/>
    <w:tmpl w:val="E8E2AA6C"/>
    <w:lvl w:ilvl="0" w:tplc="693E070E">
      <w:numFmt w:val="bullet"/>
      <w:lvlText w:val=""/>
      <w:lvlJc w:val="left"/>
      <w:pPr>
        <w:ind w:left="720" w:hanging="360"/>
      </w:pPr>
      <w:rPr>
        <w:rFonts w:ascii="Symbol" w:eastAsiaTheme="minorHAnsi" w:hAnsi="Symbol" w:cstheme="minorBidi" w:hint="default"/>
        <w:i/>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
  <w:rsids>
    <w:rsidRoot w:val="00151D79"/>
    <w:rsid w:val="00010331"/>
    <w:rsid w:val="00025E58"/>
    <w:rsid w:val="00034434"/>
    <w:rsid w:val="00080744"/>
    <w:rsid w:val="00094E6A"/>
    <w:rsid w:val="00151D79"/>
    <w:rsid w:val="00152727"/>
    <w:rsid w:val="00160BA6"/>
    <w:rsid w:val="00185D6F"/>
    <w:rsid w:val="00186D8A"/>
    <w:rsid w:val="00194390"/>
    <w:rsid w:val="001A6578"/>
    <w:rsid w:val="001C7E44"/>
    <w:rsid w:val="001F49CD"/>
    <w:rsid w:val="0025036B"/>
    <w:rsid w:val="002E6AA5"/>
    <w:rsid w:val="0030011F"/>
    <w:rsid w:val="00300898"/>
    <w:rsid w:val="00316880"/>
    <w:rsid w:val="003225BF"/>
    <w:rsid w:val="003312B8"/>
    <w:rsid w:val="00332753"/>
    <w:rsid w:val="003551F6"/>
    <w:rsid w:val="00367324"/>
    <w:rsid w:val="00435E69"/>
    <w:rsid w:val="004500DD"/>
    <w:rsid w:val="00457829"/>
    <w:rsid w:val="0046142C"/>
    <w:rsid w:val="0046548C"/>
    <w:rsid w:val="00480CA1"/>
    <w:rsid w:val="00524E2A"/>
    <w:rsid w:val="005341F2"/>
    <w:rsid w:val="00542117"/>
    <w:rsid w:val="00553A10"/>
    <w:rsid w:val="005A0231"/>
    <w:rsid w:val="005B52A5"/>
    <w:rsid w:val="005F2213"/>
    <w:rsid w:val="00604E96"/>
    <w:rsid w:val="006351DB"/>
    <w:rsid w:val="00645CA0"/>
    <w:rsid w:val="006553CE"/>
    <w:rsid w:val="00661853"/>
    <w:rsid w:val="00662875"/>
    <w:rsid w:val="00664A6B"/>
    <w:rsid w:val="00674A01"/>
    <w:rsid w:val="006A4232"/>
    <w:rsid w:val="006B04FA"/>
    <w:rsid w:val="006E00B0"/>
    <w:rsid w:val="006E0B16"/>
    <w:rsid w:val="00703761"/>
    <w:rsid w:val="00771920"/>
    <w:rsid w:val="007B7D97"/>
    <w:rsid w:val="007D1689"/>
    <w:rsid w:val="008022F0"/>
    <w:rsid w:val="008126DA"/>
    <w:rsid w:val="00856DC5"/>
    <w:rsid w:val="008777CD"/>
    <w:rsid w:val="00886E91"/>
    <w:rsid w:val="008C60A2"/>
    <w:rsid w:val="00931F4C"/>
    <w:rsid w:val="00946CC4"/>
    <w:rsid w:val="0097424A"/>
    <w:rsid w:val="009E3A97"/>
    <w:rsid w:val="00A0490C"/>
    <w:rsid w:val="00A11662"/>
    <w:rsid w:val="00A203F4"/>
    <w:rsid w:val="00AB079E"/>
    <w:rsid w:val="00AE0027"/>
    <w:rsid w:val="00B037F9"/>
    <w:rsid w:val="00B161B3"/>
    <w:rsid w:val="00B45268"/>
    <w:rsid w:val="00B549E2"/>
    <w:rsid w:val="00BA2917"/>
    <w:rsid w:val="00C375C8"/>
    <w:rsid w:val="00C70D84"/>
    <w:rsid w:val="00C717BA"/>
    <w:rsid w:val="00C86DB2"/>
    <w:rsid w:val="00CA2183"/>
    <w:rsid w:val="00CB33DE"/>
    <w:rsid w:val="00CB6AA0"/>
    <w:rsid w:val="00D21021"/>
    <w:rsid w:val="00DC5E7A"/>
    <w:rsid w:val="00DE1E0B"/>
    <w:rsid w:val="00E461F3"/>
    <w:rsid w:val="00EA70D5"/>
    <w:rsid w:val="00EB47A9"/>
    <w:rsid w:val="00EF2AD9"/>
    <w:rsid w:val="00F1537C"/>
    <w:rsid w:val="00FA4489"/>
    <w:rsid w:val="00FC1C3C"/>
  </w:rsids>
  <m:mathPr>
    <m:mathFont m:val="Cambria Math"/>
    <m:brkBin m:val="before"/>
    <m:brkBinSub m:val="--"/>
    <m:smallFrac m:val="0"/>
    <m:dispDef/>
    <m:lMargin m:val="0"/>
    <m:rMargin m:val="0"/>
    <m:defJc m:val="centerGroup"/>
    <m:wrapIndent m:val="1440"/>
    <m:intLim m:val="subSup"/>
    <m:naryLim m:val="undOvr"/>
  </m:mathPr>
  <w:themeFontLang w:val="nl-B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33BE5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61F3"/>
  </w:style>
  <w:style w:type="paragraph" w:styleId="Heading1">
    <w:name w:val="heading 1"/>
    <w:basedOn w:val="Normal"/>
    <w:link w:val="Heading1Char"/>
    <w:uiPriority w:val="9"/>
    <w:qFormat/>
    <w:rsid w:val="00DE1E0B"/>
    <w:pPr>
      <w:spacing w:before="100" w:beforeAutospacing="1" w:after="100" w:afterAutospacing="1" w:line="240" w:lineRule="auto"/>
      <w:outlineLvl w:val="0"/>
    </w:pPr>
    <w:rPr>
      <w:rFonts w:ascii="Times New Roman" w:eastAsia="Times New Roman" w:hAnsi="Times New Roman" w:cs="Times New Roman"/>
      <w:b/>
      <w:bCs/>
      <w:kern w:val="36"/>
      <w:sz w:val="48"/>
      <w:szCs w:val="48"/>
      <w:lang w:val="nl-BE" w:eastAsia="nl-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1D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1D79"/>
  </w:style>
  <w:style w:type="paragraph" w:styleId="Footer">
    <w:name w:val="footer"/>
    <w:basedOn w:val="Normal"/>
    <w:link w:val="FooterChar"/>
    <w:uiPriority w:val="99"/>
    <w:unhideWhenUsed/>
    <w:rsid w:val="00151D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1D79"/>
  </w:style>
  <w:style w:type="paragraph" w:styleId="BalloonText">
    <w:name w:val="Balloon Text"/>
    <w:basedOn w:val="Normal"/>
    <w:link w:val="BalloonTextChar"/>
    <w:uiPriority w:val="99"/>
    <w:semiHidden/>
    <w:unhideWhenUsed/>
    <w:rsid w:val="00151D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1D79"/>
    <w:rPr>
      <w:rFonts w:ascii="Tahoma" w:hAnsi="Tahoma" w:cs="Tahoma"/>
      <w:sz w:val="16"/>
      <w:szCs w:val="16"/>
    </w:rPr>
  </w:style>
  <w:style w:type="table" w:styleId="TableGrid">
    <w:name w:val="Table Grid"/>
    <w:basedOn w:val="TableNormal"/>
    <w:uiPriority w:val="59"/>
    <w:rsid w:val="006B04F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B6AA0"/>
    <w:rPr>
      <w:color w:val="0000FF" w:themeColor="hyperlink"/>
      <w:u w:val="single"/>
    </w:rPr>
  </w:style>
  <w:style w:type="paragraph" w:styleId="ListParagraph">
    <w:name w:val="List Paragraph"/>
    <w:basedOn w:val="Normal"/>
    <w:uiPriority w:val="34"/>
    <w:qFormat/>
    <w:rsid w:val="00664A6B"/>
    <w:pPr>
      <w:ind w:left="720"/>
      <w:contextualSpacing/>
    </w:pPr>
  </w:style>
  <w:style w:type="character" w:styleId="PlaceholderText">
    <w:name w:val="Placeholder Text"/>
    <w:basedOn w:val="DefaultParagraphFont"/>
    <w:uiPriority w:val="99"/>
    <w:semiHidden/>
    <w:rsid w:val="00CA2183"/>
    <w:rPr>
      <w:color w:val="808080"/>
    </w:rPr>
  </w:style>
  <w:style w:type="character" w:customStyle="1" w:styleId="Heading1Char">
    <w:name w:val="Heading 1 Char"/>
    <w:basedOn w:val="DefaultParagraphFont"/>
    <w:link w:val="Heading1"/>
    <w:uiPriority w:val="9"/>
    <w:rsid w:val="00DE1E0B"/>
    <w:rPr>
      <w:rFonts w:ascii="Times New Roman" w:eastAsia="Times New Roman" w:hAnsi="Times New Roman" w:cs="Times New Roman"/>
      <w:b/>
      <w:bCs/>
      <w:kern w:val="36"/>
      <w:sz w:val="48"/>
      <w:szCs w:val="48"/>
      <w:lang w:val="nl-BE" w:eastAsia="nl-B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E1E0B"/>
    <w:pPr>
      <w:spacing w:before="100" w:beforeAutospacing="1" w:after="100" w:afterAutospacing="1" w:line="240" w:lineRule="auto"/>
      <w:outlineLvl w:val="0"/>
    </w:pPr>
    <w:rPr>
      <w:rFonts w:ascii="Times New Roman" w:eastAsia="Times New Roman" w:hAnsi="Times New Roman" w:cs="Times New Roman"/>
      <w:b/>
      <w:bCs/>
      <w:kern w:val="36"/>
      <w:sz w:val="48"/>
      <w:szCs w:val="48"/>
      <w:lang w:val="nl-BE" w:eastAsia="nl-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1D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1D79"/>
  </w:style>
  <w:style w:type="paragraph" w:styleId="Footer">
    <w:name w:val="footer"/>
    <w:basedOn w:val="Normal"/>
    <w:link w:val="FooterChar"/>
    <w:uiPriority w:val="99"/>
    <w:unhideWhenUsed/>
    <w:rsid w:val="00151D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1D79"/>
  </w:style>
  <w:style w:type="paragraph" w:styleId="BalloonText">
    <w:name w:val="Balloon Text"/>
    <w:basedOn w:val="Normal"/>
    <w:link w:val="BalloonTextChar"/>
    <w:uiPriority w:val="99"/>
    <w:semiHidden/>
    <w:unhideWhenUsed/>
    <w:rsid w:val="00151D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1D79"/>
    <w:rPr>
      <w:rFonts w:ascii="Tahoma" w:hAnsi="Tahoma" w:cs="Tahoma"/>
      <w:sz w:val="16"/>
      <w:szCs w:val="16"/>
    </w:rPr>
  </w:style>
  <w:style w:type="table" w:styleId="TableGrid">
    <w:name w:val="Table Grid"/>
    <w:basedOn w:val="TableNormal"/>
    <w:uiPriority w:val="59"/>
    <w:rsid w:val="006B04F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B6AA0"/>
    <w:rPr>
      <w:color w:val="0000FF" w:themeColor="hyperlink"/>
      <w:u w:val="single"/>
    </w:rPr>
  </w:style>
  <w:style w:type="paragraph" w:styleId="ListParagraph">
    <w:name w:val="List Paragraph"/>
    <w:basedOn w:val="Normal"/>
    <w:uiPriority w:val="34"/>
    <w:qFormat/>
    <w:rsid w:val="00664A6B"/>
    <w:pPr>
      <w:ind w:left="720"/>
      <w:contextualSpacing/>
    </w:pPr>
  </w:style>
  <w:style w:type="character" w:styleId="PlaceholderText">
    <w:name w:val="Placeholder Text"/>
    <w:basedOn w:val="DefaultParagraphFont"/>
    <w:uiPriority w:val="99"/>
    <w:semiHidden/>
    <w:rsid w:val="00CA2183"/>
    <w:rPr>
      <w:color w:val="808080"/>
    </w:rPr>
  </w:style>
  <w:style w:type="character" w:customStyle="1" w:styleId="Heading1Char">
    <w:name w:val="Heading 1 Char"/>
    <w:basedOn w:val="DefaultParagraphFont"/>
    <w:link w:val="Heading1"/>
    <w:uiPriority w:val="9"/>
    <w:rsid w:val="00DE1E0B"/>
    <w:rPr>
      <w:rFonts w:ascii="Times New Roman" w:eastAsia="Times New Roman" w:hAnsi="Times New Roman" w:cs="Times New Roman"/>
      <w:b/>
      <w:bCs/>
      <w:kern w:val="36"/>
      <w:sz w:val="48"/>
      <w:szCs w:val="48"/>
      <w:lang w:val="nl-BE"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0770168">
      <w:bodyDiv w:val="1"/>
      <w:marLeft w:val="0"/>
      <w:marRight w:val="0"/>
      <w:marTop w:val="0"/>
      <w:marBottom w:val="0"/>
      <w:divBdr>
        <w:top w:val="none" w:sz="0" w:space="0" w:color="auto"/>
        <w:left w:val="none" w:sz="0" w:space="0" w:color="auto"/>
        <w:bottom w:val="none" w:sz="0" w:space="0" w:color="auto"/>
        <w:right w:val="none" w:sz="0" w:space="0" w:color="auto"/>
      </w:divBdr>
    </w:div>
    <w:div w:id="1078482834">
      <w:bodyDiv w:val="1"/>
      <w:marLeft w:val="0"/>
      <w:marRight w:val="0"/>
      <w:marTop w:val="0"/>
      <w:marBottom w:val="0"/>
      <w:divBdr>
        <w:top w:val="none" w:sz="0" w:space="0" w:color="auto"/>
        <w:left w:val="none" w:sz="0" w:space="0" w:color="auto"/>
        <w:bottom w:val="none" w:sz="0" w:space="0" w:color="auto"/>
        <w:right w:val="none" w:sz="0" w:space="0" w:color="auto"/>
      </w:divBdr>
    </w:div>
    <w:div w:id="1459493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tdehaulleville@doct.ulg.ac.be"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0E699C-AFCE-E84E-92A6-143DF154CC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299</Words>
  <Characters>1705</Characters>
  <Application>Microsoft Macintosh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MRAC - KMMA</Company>
  <LinksUpToDate>false</LinksUpToDate>
  <CharactersWithSpaces>2001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rajr</dc:creator>
  <cp:lastModifiedBy>John Doe</cp:lastModifiedBy>
  <cp:revision>8</cp:revision>
  <cp:lastPrinted>2013-06-13T11:42:00Z</cp:lastPrinted>
  <dcterms:created xsi:type="dcterms:W3CDTF">2015-04-07T08:11:00Z</dcterms:created>
  <dcterms:modified xsi:type="dcterms:W3CDTF">2015-05-13T21:44:00Z</dcterms:modified>
</cp:coreProperties>
</file>